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6EC2" w14:textId="77777777" w:rsidR="005A44EC" w:rsidRPr="005A44EC" w:rsidRDefault="005A44EC" w:rsidP="005A44E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mallCaps/>
          <w:kern w:val="0"/>
          <w:sz w:val="28"/>
          <w:szCs w:val="28"/>
          <w:lang w:eastAsia="sk-SK"/>
          <w14:ligatures w14:val="none"/>
        </w:rPr>
      </w:pPr>
      <w:r w:rsidRPr="005A44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Úrad verejného zdravotníctva Slovenskej republiky</w:t>
      </w:r>
      <w:r w:rsidRPr="005A44E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k-SK"/>
          <w14:ligatures w14:val="none"/>
        </w:rPr>
        <w:drawing>
          <wp:anchor distT="0" distB="0" distL="114300" distR="114300" simplePos="0" relativeHeight="251659264" behindDoc="0" locked="0" layoutInCell="1" hidden="0" allowOverlap="1" wp14:anchorId="6F188A87" wp14:editId="1B874605">
            <wp:simplePos x="0" y="0"/>
            <wp:positionH relativeFrom="column">
              <wp:posOffset>5330663</wp:posOffset>
            </wp:positionH>
            <wp:positionV relativeFrom="paragraph">
              <wp:posOffset>-28574</wp:posOffset>
            </wp:positionV>
            <wp:extent cx="467995" cy="467995"/>
            <wp:effectExtent l="0" t="0" r="0" b="0"/>
            <wp:wrapNone/>
            <wp:docPr id="7" name="image1.jpg" descr="SGS_ISO 9001_TCL_L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GS_ISO 9001_TCL_L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A44E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k-SK"/>
          <w14:ligatures w14:val="none"/>
        </w:rPr>
        <w:drawing>
          <wp:anchor distT="0" distB="0" distL="114300" distR="114300" simplePos="0" relativeHeight="251660288" behindDoc="0" locked="0" layoutInCell="1" hidden="0" allowOverlap="1" wp14:anchorId="2F95F3BA" wp14:editId="26B3EC1B">
            <wp:simplePos x="0" y="0"/>
            <wp:positionH relativeFrom="column">
              <wp:posOffset>-23494</wp:posOffset>
            </wp:positionH>
            <wp:positionV relativeFrom="paragraph">
              <wp:posOffset>12396</wp:posOffset>
            </wp:positionV>
            <wp:extent cx="172657" cy="540000"/>
            <wp:effectExtent l="0" t="0" r="0" b="0"/>
            <wp:wrapNone/>
            <wp:docPr id="8" name="image2.png" descr="O:\Logo\Logo UVZ SR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:\Logo\Logo UVZ SR.bm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657" cy="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4DF4E6" w14:textId="77777777" w:rsidR="005A44EC" w:rsidRPr="005A44EC" w:rsidRDefault="005A44EC" w:rsidP="005A44E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A44E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Trnavská cesta 52</w:t>
      </w:r>
    </w:p>
    <w:p w14:paraId="51B8EF06" w14:textId="77777777" w:rsidR="005A44EC" w:rsidRPr="005A44EC" w:rsidRDefault="005A44EC" w:rsidP="005A44E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A44E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826 45  Bratislava</w:t>
      </w:r>
    </w:p>
    <w:p w14:paraId="3EB6A05B" w14:textId="77777777" w:rsidR="005A44EC" w:rsidRPr="005A44EC" w:rsidRDefault="005A44EC" w:rsidP="005A44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A44E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_______________________________________________________________________</w:t>
      </w:r>
      <w:r w:rsidR="00200204" w:rsidRPr="005A44EC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____</w:t>
      </w:r>
    </w:p>
    <w:p w14:paraId="7F32A177" w14:textId="77777777" w:rsidR="005A44EC" w:rsidRPr="005A44EC" w:rsidRDefault="005A44EC" w:rsidP="005A44EC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54694D56" w14:textId="77777777" w:rsidR="005A44EC" w:rsidRPr="005A44EC" w:rsidRDefault="005A44EC" w:rsidP="005A44EC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66C8C6DD" w14:textId="7EDFFF67" w:rsidR="00F973F8" w:rsidRDefault="00F973F8" w:rsidP="005A44EC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A44EC">
        <w:rPr>
          <w:rFonts w:ascii="Times New Roman" w:hAnsi="Times New Roman" w:cs="Times New Roman"/>
          <w:sz w:val="24"/>
          <w:szCs w:val="28"/>
        </w:rPr>
        <w:t xml:space="preserve">Bratislava, </w:t>
      </w:r>
      <w:r w:rsidR="00CE7001">
        <w:rPr>
          <w:rFonts w:ascii="Times New Roman" w:hAnsi="Times New Roman" w:cs="Times New Roman"/>
          <w:sz w:val="24"/>
          <w:szCs w:val="28"/>
        </w:rPr>
        <w:t>23</w:t>
      </w:r>
      <w:r w:rsidRPr="005A44EC">
        <w:rPr>
          <w:rFonts w:ascii="Times New Roman" w:hAnsi="Times New Roman" w:cs="Times New Roman"/>
          <w:sz w:val="24"/>
          <w:szCs w:val="28"/>
        </w:rPr>
        <w:t xml:space="preserve">. </w:t>
      </w:r>
      <w:r w:rsidR="00CE7001">
        <w:rPr>
          <w:rFonts w:ascii="Times New Roman" w:hAnsi="Times New Roman" w:cs="Times New Roman"/>
          <w:sz w:val="24"/>
          <w:szCs w:val="28"/>
        </w:rPr>
        <w:t>7</w:t>
      </w:r>
      <w:r w:rsidRPr="005A44EC">
        <w:rPr>
          <w:rFonts w:ascii="Times New Roman" w:hAnsi="Times New Roman" w:cs="Times New Roman"/>
          <w:sz w:val="24"/>
          <w:szCs w:val="28"/>
        </w:rPr>
        <w:t xml:space="preserve">. </w:t>
      </w:r>
      <w:r w:rsidR="00CE7001">
        <w:rPr>
          <w:rFonts w:ascii="Times New Roman" w:hAnsi="Times New Roman" w:cs="Times New Roman"/>
          <w:sz w:val="24"/>
          <w:szCs w:val="28"/>
        </w:rPr>
        <w:t>2025</w:t>
      </w:r>
    </w:p>
    <w:p w14:paraId="3F81F855" w14:textId="77777777" w:rsidR="00200204" w:rsidRDefault="00200204" w:rsidP="005A44EC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7820ABDE" w14:textId="77777777" w:rsidR="00200204" w:rsidRPr="005A44EC" w:rsidRDefault="00200204" w:rsidP="005A44EC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186E5F6F" w14:textId="3DB30BEF" w:rsidR="00F973F8" w:rsidRPr="005A44EC" w:rsidRDefault="00CE7001" w:rsidP="005A44EC">
      <w:pPr>
        <w:pStyle w:val="Nadpis1"/>
        <w:rPr>
          <w:rFonts w:ascii="Times New Roman" w:hAnsi="Times New Roman" w:cs="Times New Roman"/>
        </w:rPr>
      </w:pPr>
      <w:r w:rsidRPr="00CE7001">
        <w:rPr>
          <w:rFonts w:ascii="Times New Roman" w:hAnsi="Times New Roman" w:cs="Times New Roman"/>
        </w:rPr>
        <w:t>Evidujeme nárast počtu chorých na žltačku typu A, chráňte seba aj svojich blízkych</w:t>
      </w:r>
    </w:p>
    <w:p w14:paraId="5D4FDB7F" w14:textId="77777777" w:rsidR="00F973F8" w:rsidRDefault="00F973F8" w:rsidP="005A4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5BA47D7D" w14:textId="77777777" w:rsidR="00F33846" w:rsidRPr="005A44EC" w:rsidRDefault="00F33846" w:rsidP="005A4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57A1835A" w14:textId="77777777" w:rsidR="00CE7001" w:rsidRDefault="00CE7001" w:rsidP="00C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C0C"/>
          <w:kern w:val="0"/>
          <w:sz w:val="24"/>
          <w:szCs w:val="24"/>
          <w:lang w:eastAsia="sk-SK"/>
          <w14:ligatures w14:val="none"/>
        </w:rPr>
      </w:pPr>
      <w:r w:rsidRPr="00CE7001">
        <w:rPr>
          <w:rFonts w:ascii="Times New Roman" w:eastAsia="Times New Roman" w:hAnsi="Times New Roman" w:cs="Times New Roman"/>
          <w:color w:val="0B0C0C"/>
          <w:kern w:val="0"/>
          <w:sz w:val="24"/>
          <w:szCs w:val="24"/>
          <w:lang w:eastAsia="sk-SK"/>
          <w14:ligatures w14:val="none"/>
        </w:rPr>
        <w:t xml:space="preserve">Slovenskom sa šíri takzvaná choroba neumytých rúk, teda žltačka typu A. Len za minulý týždeň sme zaznamenali viac ako 60 nových ochorení. </w:t>
      </w:r>
    </w:p>
    <w:p w14:paraId="2BE99968" w14:textId="77777777" w:rsidR="00CE7001" w:rsidRPr="00CE7001" w:rsidRDefault="00CE7001" w:rsidP="00C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C0C"/>
          <w:kern w:val="0"/>
          <w:sz w:val="24"/>
          <w:szCs w:val="24"/>
          <w:lang w:eastAsia="sk-SK"/>
          <w14:ligatures w14:val="none"/>
        </w:rPr>
      </w:pPr>
    </w:p>
    <w:p w14:paraId="6A38ECDC" w14:textId="77777777" w:rsidR="00CE7001" w:rsidRDefault="00CE7001" w:rsidP="00C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C0C"/>
          <w:kern w:val="0"/>
          <w:sz w:val="24"/>
          <w:szCs w:val="24"/>
          <w:lang w:eastAsia="sk-SK"/>
          <w14:ligatures w14:val="none"/>
        </w:rPr>
      </w:pPr>
      <w:r w:rsidRPr="00CE7001">
        <w:rPr>
          <w:rFonts w:ascii="Times New Roman" w:eastAsia="Times New Roman" w:hAnsi="Times New Roman" w:cs="Times New Roman"/>
          <w:color w:val="0B0C0C"/>
          <w:kern w:val="0"/>
          <w:sz w:val="24"/>
          <w:szCs w:val="24"/>
          <w:lang w:eastAsia="sk-SK"/>
          <w14:ligatures w14:val="none"/>
        </w:rPr>
        <w:t>Vírusová hepatitída typu A sa šíri rýchlo a od okamihu nakazenia po objavenie sa prvých príznakov môže uplynúť až 50 dní. Nakazený človek tak môže nevedomky šíriť žltačku na svojich najbližších aj niekoľko týždňov.</w:t>
      </w:r>
    </w:p>
    <w:p w14:paraId="42C46B48" w14:textId="77777777" w:rsidR="00CE7001" w:rsidRPr="00CE7001" w:rsidRDefault="00CE7001" w:rsidP="00C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C0C"/>
          <w:kern w:val="0"/>
          <w:sz w:val="24"/>
          <w:szCs w:val="24"/>
          <w:lang w:eastAsia="sk-SK"/>
          <w14:ligatures w14:val="none"/>
        </w:rPr>
      </w:pPr>
    </w:p>
    <w:p w14:paraId="24E3AA9C" w14:textId="77777777" w:rsidR="00CE7001" w:rsidRDefault="00CE7001" w:rsidP="00C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C0C"/>
          <w:kern w:val="0"/>
          <w:sz w:val="24"/>
          <w:szCs w:val="24"/>
          <w:lang w:eastAsia="sk-SK"/>
          <w14:ligatures w14:val="none"/>
        </w:rPr>
      </w:pPr>
      <w:r w:rsidRPr="00CE7001">
        <w:rPr>
          <w:rFonts w:ascii="Times New Roman" w:eastAsia="Times New Roman" w:hAnsi="Times New Roman" w:cs="Times New Roman"/>
          <w:color w:val="0B0C0C"/>
          <w:kern w:val="0"/>
          <w:sz w:val="24"/>
          <w:szCs w:val="24"/>
          <w:lang w:eastAsia="sk-SK"/>
          <w14:ligatures w14:val="none"/>
        </w:rPr>
        <w:t>Aby ste ochránili seba aj svojich blízkych, je nevyhnutné dodržiavať správnu hygienu rúk, teda dôkladne si umývať ruky mydlom a teplou vodou. Vždy po použití toalety, príchode zvonku, pred jedlom, alebo aj v priebehu dňa, keď máte pocit nečistých rúk.</w:t>
      </w:r>
    </w:p>
    <w:p w14:paraId="381E4EBA" w14:textId="77777777" w:rsidR="00CE7001" w:rsidRPr="00CE7001" w:rsidRDefault="00CE7001" w:rsidP="00C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C0C"/>
          <w:kern w:val="0"/>
          <w:sz w:val="24"/>
          <w:szCs w:val="24"/>
          <w:lang w:eastAsia="sk-SK"/>
          <w14:ligatures w14:val="none"/>
        </w:rPr>
      </w:pPr>
    </w:p>
    <w:p w14:paraId="4D14F1B9" w14:textId="77777777" w:rsidR="00CE7001" w:rsidRDefault="00CE7001" w:rsidP="00C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C0C"/>
          <w:kern w:val="0"/>
          <w:sz w:val="24"/>
          <w:szCs w:val="24"/>
          <w:lang w:eastAsia="sk-SK"/>
          <w14:ligatures w14:val="none"/>
        </w:rPr>
      </w:pPr>
      <w:r w:rsidRPr="00CE7001">
        <w:rPr>
          <w:rFonts w:ascii="Times New Roman" w:eastAsia="Times New Roman" w:hAnsi="Times New Roman" w:cs="Times New Roman"/>
          <w:color w:val="0B0C0C"/>
          <w:kern w:val="0"/>
          <w:sz w:val="24"/>
          <w:szCs w:val="24"/>
          <w:lang w:eastAsia="sk-SK"/>
          <w14:ligatures w14:val="none"/>
        </w:rPr>
        <w:t xml:space="preserve">Dovoľujem si upozorniť všetkých obyvateľov, ale najmä rodičov malých detí, aby v tomto období sezónneho predaja drobného ovocia, ako sú napríklad maliny, černice, ríbezle, ho pred konzumáciou dôkladne umyli prúdom tečúcej pitnej vody, pretože žltačka sa dokáže šíriť aj neumytým ovocím. </w:t>
      </w:r>
    </w:p>
    <w:p w14:paraId="21B9EF1E" w14:textId="77777777" w:rsidR="00CE7001" w:rsidRPr="00CE7001" w:rsidRDefault="00CE7001" w:rsidP="00C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C0C"/>
          <w:kern w:val="0"/>
          <w:sz w:val="24"/>
          <w:szCs w:val="24"/>
          <w:lang w:eastAsia="sk-SK"/>
          <w14:ligatures w14:val="none"/>
        </w:rPr>
      </w:pPr>
    </w:p>
    <w:p w14:paraId="378A11E3" w14:textId="77777777" w:rsidR="00CE7001" w:rsidRDefault="00CE7001" w:rsidP="00C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C0C"/>
          <w:kern w:val="0"/>
          <w:sz w:val="24"/>
          <w:szCs w:val="24"/>
          <w:lang w:eastAsia="sk-SK"/>
          <w14:ligatures w14:val="none"/>
        </w:rPr>
      </w:pPr>
      <w:r w:rsidRPr="00CE7001">
        <w:rPr>
          <w:rFonts w:ascii="Times New Roman" w:eastAsia="Times New Roman" w:hAnsi="Times New Roman" w:cs="Times New Roman"/>
          <w:color w:val="0B0C0C"/>
          <w:kern w:val="0"/>
          <w:sz w:val="24"/>
          <w:szCs w:val="24"/>
          <w:lang w:eastAsia="sk-SK"/>
          <w14:ligatures w14:val="none"/>
        </w:rPr>
        <w:t>Pozor si treba dať napríklad aj na konzumáciu melóna – treba ho zvonka dôkladne umyť pitnou vodou, pretože pri krájaní a manipulácii sa môžu baktérie a vírusy z povrchu preniesť na jeho jedlú časť.</w:t>
      </w:r>
    </w:p>
    <w:p w14:paraId="11C56810" w14:textId="77777777" w:rsidR="00CE7001" w:rsidRPr="00CE7001" w:rsidRDefault="00CE7001" w:rsidP="00C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C0C"/>
          <w:kern w:val="0"/>
          <w:sz w:val="24"/>
          <w:szCs w:val="24"/>
          <w:lang w:eastAsia="sk-SK"/>
          <w14:ligatures w14:val="none"/>
        </w:rPr>
      </w:pPr>
    </w:p>
    <w:p w14:paraId="506F02E5" w14:textId="46DCF679" w:rsidR="009D7909" w:rsidRPr="005A44EC" w:rsidRDefault="00CE7001" w:rsidP="00CE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C0C"/>
          <w:kern w:val="0"/>
          <w:sz w:val="24"/>
          <w:szCs w:val="24"/>
          <w:lang w:eastAsia="sk-SK"/>
          <w14:ligatures w14:val="none"/>
        </w:rPr>
      </w:pPr>
      <w:r w:rsidRPr="00CE7001">
        <w:rPr>
          <w:rFonts w:ascii="Times New Roman" w:eastAsia="Times New Roman" w:hAnsi="Times New Roman" w:cs="Times New Roman"/>
          <w:color w:val="0B0C0C"/>
          <w:kern w:val="0"/>
          <w:sz w:val="24"/>
          <w:szCs w:val="24"/>
          <w:lang w:eastAsia="sk-SK"/>
          <w14:ligatures w14:val="none"/>
        </w:rPr>
        <w:t xml:space="preserve">Informácie o ochorení, prevencii, ako aj o aktuálnej situácii na Slovensku nájdete </w:t>
      </w:r>
      <w:hyperlink r:id="rId9" w:history="1">
        <w:r w:rsidRPr="00CE7001">
          <w:rPr>
            <w:rStyle w:val="Hypertextovprepojenie"/>
            <w:rFonts w:ascii="Times New Roman" w:eastAsia="Times New Roman" w:hAnsi="Times New Roman" w:cs="Times New Roman"/>
            <w:kern w:val="0"/>
            <w:sz w:val="24"/>
            <w:szCs w:val="24"/>
            <w:lang w:eastAsia="sk-SK"/>
            <w14:ligatures w14:val="none"/>
          </w:rPr>
          <w:t>na stránke ÚVZ SR</w:t>
        </w:r>
      </w:hyperlink>
      <w:r w:rsidRPr="00CE7001">
        <w:rPr>
          <w:rFonts w:ascii="Times New Roman" w:eastAsia="Times New Roman" w:hAnsi="Times New Roman" w:cs="Times New Roman"/>
          <w:color w:val="0B0C0C"/>
          <w:kern w:val="0"/>
          <w:sz w:val="24"/>
          <w:szCs w:val="24"/>
          <w:lang w:eastAsia="sk-SK"/>
          <w14:ligatures w14:val="none"/>
        </w:rPr>
        <w:t>. Na stránke sa nachádzajú aj odkazy na stránky regionálnych úradov verejného zdravotníctva, ktoré podrobnejšie sledujú situáciu v ohniskách nákazy.</w:t>
      </w:r>
    </w:p>
    <w:p w14:paraId="4DCEE6E7" w14:textId="77777777" w:rsidR="009D7909" w:rsidRPr="005A44EC" w:rsidRDefault="009D7909" w:rsidP="005A4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C0C"/>
          <w:kern w:val="0"/>
          <w:sz w:val="24"/>
          <w:szCs w:val="24"/>
          <w:lang w:eastAsia="sk-SK"/>
          <w14:ligatures w14:val="none"/>
        </w:rPr>
      </w:pPr>
    </w:p>
    <w:p w14:paraId="157D1259" w14:textId="77777777" w:rsidR="009D7909" w:rsidRPr="005A44EC" w:rsidRDefault="009D7909" w:rsidP="005A4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C0C"/>
          <w:kern w:val="0"/>
          <w:sz w:val="24"/>
          <w:szCs w:val="24"/>
          <w:lang w:eastAsia="sk-SK"/>
          <w14:ligatures w14:val="none"/>
        </w:rPr>
      </w:pPr>
    </w:p>
    <w:p w14:paraId="7A359F6B" w14:textId="77777777" w:rsidR="00F973F8" w:rsidRPr="005A44EC" w:rsidRDefault="00F973F8" w:rsidP="005A4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7631C9D3" w14:textId="2D16760C" w:rsidR="005A44EC" w:rsidRPr="00200204" w:rsidRDefault="00CE7001" w:rsidP="00F33846">
      <w:pPr>
        <w:shd w:val="clear" w:color="auto" w:fill="FFFFFF"/>
        <w:spacing w:after="320" w:line="240" w:lineRule="auto"/>
        <w:jc w:val="center"/>
        <w:rPr>
          <w:rFonts w:ascii="Times New Roman" w:hAnsi="Times New Roman" w:cs="Times New Roman"/>
          <w:szCs w:val="32"/>
        </w:rPr>
      </w:pPr>
      <w:r w:rsidRPr="00CE7001">
        <w:rPr>
          <w:rFonts w:ascii="Times New Roman" w:eastAsia="Times New Roman" w:hAnsi="Times New Roman" w:cs="Times New Roman"/>
          <w:b/>
          <w:bCs/>
          <w:color w:val="0B0C0C"/>
          <w:kern w:val="0"/>
          <w:szCs w:val="32"/>
          <w:lang w:eastAsia="sk-SK"/>
          <w14:ligatures w14:val="none"/>
        </w:rPr>
        <w:t xml:space="preserve">MUDr. Mgr. Tatiana </w:t>
      </w:r>
      <w:proofErr w:type="spellStart"/>
      <w:r w:rsidRPr="00CE7001">
        <w:rPr>
          <w:rFonts w:ascii="Times New Roman" w:eastAsia="Times New Roman" w:hAnsi="Times New Roman" w:cs="Times New Roman"/>
          <w:b/>
          <w:bCs/>
          <w:color w:val="0B0C0C"/>
          <w:kern w:val="0"/>
          <w:szCs w:val="32"/>
          <w:lang w:eastAsia="sk-SK"/>
          <w14:ligatures w14:val="none"/>
        </w:rPr>
        <w:t>Červeňová</w:t>
      </w:r>
      <w:proofErr w:type="spellEnd"/>
      <w:r w:rsidRPr="00CE7001">
        <w:rPr>
          <w:rFonts w:ascii="Times New Roman" w:eastAsia="Times New Roman" w:hAnsi="Times New Roman" w:cs="Times New Roman"/>
          <w:b/>
          <w:bCs/>
          <w:color w:val="0B0C0C"/>
          <w:kern w:val="0"/>
          <w:szCs w:val="32"/>
          <w:lang w:eastAsia="sk-SK"/>
          <w14:ligatures w14:val="none"/>
        </w:rPr>
        <w:t>, MPH, MHA, hlavný hygienik SR</w:t>
      </w:r>
    </w:p>
    <w:sectPr w:rsidR="005A44EC" w:rsidRPr="00200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412B1" w14:textId="77777777" w:rsidR="0095400B" w:rsidRDefault="0095400B" w:rsidP="005A44EC">
      <w:pPr>
        <w:spacing w:after="0" w:line="240" w:lineRule="auto"/>
      </w:pPr>
      <w:r>
        <w:separator/>
      </w:r>
    </w:p>
  </w:endnote>
  <w:endnote w:type="continuationSeparator" w:id="0">
    <w:p w14:paraId="2657D331" w14:textId="77777777" w:rsidR="0095400B" w:rsidRDefault="0095400B" w:rsidP="005A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55BC6" w14:textId="77777777" w:rsidR="0095400B" w:rsidRDefault="0095400B" w:rsidP="005A44EC">
      <w:pPr>
        <w:spacing w:after="0" w:line="240" w:lineRule="auto"/>
      </w:pPr>
      <w:r>
        <w:separator/>
      </w:r>
    </w:p>
  </w:footnote>
  <w:footnote w:type="continuationSeparator" w:id="0">
    <w:p w14:paraId="51CC553B" w14:textId="77777777" w:rsidR="0095400B" w:rsidRDefault="0095400B" w:rsidP="005A4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38C3"/>
    <w:multiLevelType w:val="multilevel"/>
    <w:tmpl w:val="14C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EB2"/>
    <w:multiLevelType w:val="multilevel"/>
    <w:tmpl w:val="9DD69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21C7E"/>
    <w:multiLevelType w:val="multilevel"/>
    <w:tmpl w:val="9FF8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16CCA"/>
    <w:multiLevelType w:val="multilevel"/>
    <w:tmpl w:val="C588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E97291"/>
    <w:multiLevelType w:val="multilevel"/>
    <w:tmpl w:val="F70E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4A78D7"/>
    <w:multiLevelType w:val="multilevel"/>
    <w:tmpl w:val="4668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592E6A"/>
    <w:multiLevelType w:val="multilevel"/>
    <w:tmpl w:val="BA76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D65248"/>
    <w:multiLevelType w:val="multilevel"/>
    <w:tmpl w:val="ABEA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8C4740"/>
    <w:multiLevelType w:val="multilevel"/>
    <w:tmpl w:val="14C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10D4F"/>
    <w:multiLevelType w:val="multilevel"/>
    <w:tmpl w:val="14C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12092"/>
    <w:multiLevelType w:val="multilevel"/>
    <w:tmpl w:val="4FA2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043526"/>
    <w:multiLevelType w:val="multilevel"/>
    <w:tmpl w:val="14C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457F3B"/>
    <w:multiLevelType w:val="hybridMultilevel"/>
    <w:tmpl w:val="ACD861B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132F5A"/>
    <w:multiLevelType w:val="multilevel"/>
    <w:tmpl w:val="AA72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5B3535"/>
    <w:multiLevelType w:val="multilevel"/>
    <w:tmpl w:val="14C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7A5534"/>
    <w:multiLevelType w:val="multilevel"/>
    <w:tmpl w:val="D3A8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AA39B4"/>
    <w:multiLevelType w:val="multilevel"/>
    <w:tmpl w:val="DD38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3A47AC"/>
    <w:multiLevelType w:val="multilevel"/>
    <w:tmpl w:val="14C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A60BA6"/>
    <w:multiLevelType w:val="multilevel"/>
    <w:tmpl w:val="27A6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7B5BA9"/>
    <w:multiLevelType w:val="multilevel"/>
    <w:tmpl w:val="14C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8158F8"/>
    <w:multiLevelType w:val="multilevel"/>
    <w:tmpl w:val="BE28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9300E7"/>
    <w:multiLevelType w:val="multilevel"/>
    <w:tmpl w:val="8DDE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615F18"/>
    <w:multiLevelType w:val="multilevel"/>
    <w:tmpl w:val="E93A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06B16"/>
    <w:multiLevelType w:val="multilevel"/>
    <w:tmpl w:val="02A2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8D15A1"/>
    <w:multiLevelType w:val="multilevel"/>
    <w:tmpl w:val="14C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69702A"/>
    <w:multiLevelType w:val="multilevel"/>
    <w:tmpl w:val="8CE01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550E19"/>
    <w:multiLevelType w:val="multilevel"/>
    <w:tmpl w:val="3544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701A9B"/>
    <w:multiLevelType w:val="multilevel"/>
    <w:tmpl w:val="14C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943856"/>
    <w:multiLevelType w:val="multilevel"/>
    <w:tmpl w:val="F95C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083F30"/>
    <w:multiLevelType w:val="multilevel"/>
    <w:tmpl w:val="C48A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EF46DE"/>
    <w:multiLevelType w:val="multilevel"/>
    <w:tmpl w:val="074A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0E0480"/>
    <w:multiLevelType w:val="multilevel"/>
    <w:tmpl w:val="7F347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1B05CF"/>
    <w:multiLevelType w:val="multilevel"/>
    <w:tmpl w:val="14C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0971EB"/>
    <w:multiLevelType w:val="multilevel"/>
    <w:tmpl w:val="14C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CE71CB"/>
    <w:multiLevelType w:val="multilevel"/>
    <w:tmpl w:val="91C4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B74E61"/>
    <w:multiLevelType w:val="multilevel"/>
    <w:tmpl w:val="3E68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E07B1D"/>
    <w:multiLevelType w:val="multilevel"/>
    <w:tmpl w:val="14C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660D34"/>
    <w:multiLevelType w:val="multilevel"/>
    <w:tmpl w:val="14C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D5329B"/>
    <w:multiLevelType w:val="multilevel"/>
    <w:tmpl w:val="4704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2B0E7B"/>
    <w:multiLevelType w:val="multilevel"/>
    <w:tmpl w:val="14C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8D102E"/>
    <w:multiLevelType w:val="multilevel"/>
    <w:tmpl w:val="DAA0D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D15C4E"/>
    <w:multiLevelType w:val="multilevel"/>
    <w:tmpl w:val="BDF2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2763DE"/>
    <w:multiLevelType w:val="multilevel"/>
    <w:tmpl w:val="14C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120AD2"/>
    <w:multiLevelType w:val="multilevel"/>
    <w:tmpl w:val="9A74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523721"/>
    <w:multiLevelType w:val="multilevel"/>
    <w:tmpl w:val="14C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A758FC"/>
    <w:multiLevelType w:val="multilevel"/>
    <w:tmpl w:val="00DA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DE69B2"/>
    <w:multiLevelType w:val="multilevel"/>
    <w:tmpl w:val="2374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60654A"/>
    <w:multiLevelType w:val="multilevel"/>
    <w:tmpl w:val="4240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840784">
    <w:abstractNumId w:val="41"/>
  </w:num>
  <w:num w:numId="2" w16cid:durableId="116800862">
    <w:abstractNumId w:val="45"/>
  </w:num>
  <w:num w:numId="3" w16cid:durableId="378092908">
    <w:abstractNumId w:val="20"/>
  </w:num>
  <w:num w:numId="4" w16cid:durableId="1894387088">
    <w:abstractNumId w:val="38"/>
  </w:num>
  <w:num w:numId="5" w16cid:durableId="1082528915">
    <w:abstractNumId w:val="4"/>
  </w:num>
  <w:num w:numId="6" w16cid:durableId="846673551">
    <w:abstractNumId w:val="28"/>
  </w:num>
  <w:num w:numId="7" w16cid:durableId="1745376574">
    <w:abstractNumId w:val="16"/>
  </w:num>
  <w:num w:numId="8" w16cid:durableId="1125924568">
    <w:abstractNumId w:val="5"/>
  </w:num>
  <w:num w:numId="9" w16cid:durableId="224410618">
    <w:abstractNumId w:val="34"/>
  </w:num>
  <w:num w:numId="10" w16cid:durableId="1226986478">
    <w:abstractNumId w:val="3"/>
  </w:num>
  <w:num w:numId="11" w16cid:durableId="849835011">
    <w:abstractNumId w:val="21"/>
  </w:num>
  <w:num w:numId="12" w16cid:durableId="1846506483">
    <w:abstractNumId w:val="26"/>
  </w:num>
  <w:num w:numId="13" w16cid:durableId="1653869897">
    <w:abstractNumId w:val="18"/>
  </w:num>
  <w:num w:numId="14" w16cid:durableId="617877386">
    <w:abstractNumId w:val="43"/>
  </w:num>
  <w:num w:numId="15" w16cid:durableId="1646470765">
    <w:abstractNumId w:val="46"/>
  </w:num>
  <w:num w:numId="16" w16cid:durableId="1379552969">
    <w:abstractNumId w:val="29"/>
  </w:num>
  <w:num w:numId="17" w16cid:durableId="1385059847">
    <w:abstractNumId w:val="7"/>
  </w:num>
  <w:num w:numId="18" w16cid:durableId="298725079">
    <w:abstractNumId w:val="35"/>
  </w:num>
  <w:num w:numId="19" w16cid:durableId="210112480">
    <w:abstractNumId w:val="10"/>
  </w:num>
  <w:num w:numId="20" w16cid:durableId="144125732">
    <w:abstractNumId w:val="22"/>
  </w:num>
  <w:num w:numId="21" w16cid:durableId="1083260710">
    <w:abstractNumId w:val="30"/>
  </w:num>
  <w:num w:numId="22" w16cid:durableId="450712508">
    <w:abstractNumId w:val="2"/>
  </w:num>
  <w:num w:numId="23" w16cid:durableId="1030257395">
    <w:abstractNumId w:val="13"/>
  </w:num>
  <w:num w:numId="24" w16cid:durableId="142704110">
    <w:abstractNumId w:val="6"/>
  </w:num>
  <w:num w:numId="25" w16cid:durableId="44528868">
    <w:abstractNumId w:val="31"/>
    <w:lvlOverride w:ilvl="0">
      <w:lvl w:ilvl="0">
        <w:numFmt w:val="decimal"/>
        <w:lvlText w:val="%1."/>
        <w:lvlJc w:val="left"/>
      </w:lvl>
    </w:lvlOverride>
  </w:num>
  <w:num w:numId="26" w16cid:durableId="728067051">
    <w:abstractNumId w:val="1"/>
    <w:lvlOverride w:ilvl="0">
      <w:lvl w:ilvl="0">
        <w:numFmt w:val="decimal"/>
        <w:lvlText w:val="%1."/>
        <w:lvlJc w:val="left"/>
      </w:lvl>
    </w:lvlOverride>
  </w:num>
  <w:num w:numId="27" w16cid:durableId="2049450303">
    <w:abstractNumId w:val="23"/>
  </w:num>
  <w:num w:numId="28" w16cid:durableId="224992352">
    <w:abstractNumId w:val="25"/>
    <w:lvlOverride w:ilvl="0">
      <w:lvl w:ilvl="0">
        <w:numFmt w:val="decimal"/>
        <w:lvlText w:val="%1."/>
        <w:lvlJc w:val="left"/>
      </w:lvl>
    </w:lvlOverride>
  </w:num>
  <w:num w:numId="29" w16cid:durableId="1538160544">
    <w:abstractNumId w:val="32"/>
  </w:num>
  <w:num w:numId="30" w16cid:durableId="1897935085">
    <w:abstractNumId w:val="40"/>
    <w:lvlOverride w:ilvl="0">
      <w:lvl w:ilvl="0">
        <w:numFmt w:val="decimal"/>
        <w:lvlText w:val="%1."/>
        <w:lvlJc w:val="left"/>
      </w:lvl>
    </w:lvlOverride>
  </w:num>
  <w:num w:numId="31" w16cid:durableId="2031028088">
    <w:abstractNumId w:val="15"/>
  </w:num>
  <w:num w:numId="32" w16cid:durableId="2060936715">
    <w:abstractNumId w:val="47"/>
  </w:num>
  <w:num w:numId="33" w16cid:durableId="83498956">
    <w:abstractNumId w:val="12"/>
  </w:num>
  <w:num w:numId="34" w16cid:durableId="484052247">
    <w:abstractNumId w:val="19"/>
  </w:num>
  <w:num w:numId="35" w16cid:durableId="1325670406">
    <w:abstractNumId w:val="33"/>
  </w:num>
  <w:num w:numId="36" w16cid:durableId="1233272374">
    <w:abstractNumId w:val="14"/>
  </w:num>
  <w:num w:numId="37" w16cid:durableId="1359895043">
    <w:abstractNumId w:val="27"/>
  </w:num>
  <w:num w:numId="38" w16cid:durableId="508065338">
    <w:abstractNumId w:val="8"/>
  </w:num>
  <w:num w:numId="39" w16cid:durableId="258492457">
    <w:abstractNumId w:val="37"/>
  </w:num>
  <w:num w:numId="40" w16cid:durableId="1486357938">
    <w:abstractNumId w:val="24"/>
  </w:num>
  <w:num w:numId="41" w16cid:durableId="333261198">
    <w:abstractNumId w:val="11"/>
  </w:num>
  <w:num w:numId="42" w16cid:durableId="2101750151">
    <w:abstractNumId w:val="17"/>
  </w:num>
  <w:num w:numId="43" w16cid:durableId="1599868337">
    <w:abstractNumId w:val="36"/>
  </w:num>
  <w:num w:numId="44" w16cid:durableId="235021815">
    <w:abstractNumId w:val="39"/>
  </w:num>
  <w:num w:numId="45" w16cid:durableId="809713894">
    <w:abstractNumId w:val="42"/>
  </w:num>
  <w:num w:numId="46" w16cid:durableId="462163272">
    <w:abstractNumId w:val="44"/>
  </w:num>
  <w:num w:numId="47" w16cid:durableId="544760213">
    <w:abstractNumId w:val="9"/>
  </w:num>
  <w:num w:numId="48" w16cid:durableId="184431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01"/>
    <w:rsid w:val="0007671A"/>
    <w:rsid w:val="00097B2F"/>
    <w:rsid w:val="00117CDB"/>
    <w:rsid w:val="00117E11"/>
    <w:rsid w:val="00135F9A"/>
    <w:rsid w:val="001F5567"/>
    <w:rsid w:val="00200204"/>
    <w:rsid w:val="00235027"/>
    <w:rsid w:val="00331498"/>
    <w:rsid w:val="003A1131"/>
    <w:rsid w:val="00403012"/>
    <w:rsid w:val="004563EA"/>
    <w:rsid w:val="00491613"/>
    <w:rsid w:val="004950F2"/>
    <w:rsid w:val="004C18E4"/>
    <w:rsid w:val="00564E9B"/>
    <w:rsid w:val="005A44EC"/>
    <w:rsid w:val="00631BF5"/>
    <w:rsid w:val="006B0EF6"/>
    <w:rsid w:val="006C3814"/>
    <w:rsid w:val="006C62A0"/>
    <w:rsid w:val="006E65D3"/>
    <w:rsid w:val="0071230F"/>
    <w:rsid w:val="0076495A"/>
    <w:rsid w:val="007816FC"/>
    <w:rsid w:val="0095400B"/>
    <w:rsid w:val="00963004"/>
    <w:rsid w:val="009B059A"/>
    <w:rsid w:val="009D7909"/>
    <w:rsid w:val="00A267E6"/>
    <w:rsid w:val="00A33E8D"/>
    <w:rsid w:val="00A92F76"/>
    <w:rsid w:val="00AA0EF3"/>
    <w:rsid w:val="00B907D0"/>
    <w:rsid w:val="00BF0F11"/>
    <w:rsid w:val="00C13598"/>
    <w:rsid w:val="00C4357B"/>
    <w:rsid w:val="00CB34FF"/>
    <w:rsid w:val="00CE35D5"/>
    <w:rsid w:val="00CE7001"/>
    <w:rsid w:val="00CF6CD8"/>
    <w:rsid w:val="00DC02D7"/>
    <w:rsid w:val="00E061A0"/>
    <w:rsid w:val="00E7561F"/>
    <w:rsid w:val="00E77748"/>
    <w:rsid w:val="00F33846"/>
    <w:rsid w:val="00F524D9"/>
    <w:rsid w:val="00F7166E"/>
    <w:rsid w:val="00F973F8"/>
    <w:rsid w:val="00FA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CFB46"/>
  <w15:chartTrackingRefBased/>
  <w15:docId w15:val="{6CAFFA42-6192-42A9-9433-C8053087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4357B"/>
    <w:pPr>
      <w:shd w:val="clear" w:color="auto" w:fill="FFFFFF"/>
      <w:spacing w:before="240" w:after="0" w:line="240" w:lineRule="auto"/>
      <w:jc w:val="center"/>
      <w:outlineLvl w:val="0"/>
    </w:pPr>
    <w:rPr>
      <w:rFonts w:eastAsia="Times New Roman" w:cstheme="minorHAnsi"/>
      <w:b/>
      <w:bCs/>
      <w:color w:val="0B0C0C"/>
      <w:kern w:val="0"/>
      <w:sz w:val="32"/>
      <w:szCs w:val="32"/>
      <w:lang w:eastAsia="sk-SK"/>
      <w14:ligatures w14:val="none"/>
    </w:rPr>
  </w:style>
  <w:style w:type="paragraph" w:styleId="Nadpis2">
    <w:name w:val="heading 2"/>
    <w:basedOn w:val="Normlny"/>
    <w:link w:val="Nadpis2Char"/>
    <w:uiPriority w:val="9"/>
    <w:qFormat/>
    <w:rsid w:val="00C4357B"/>
    <w:pPr>
      <w:shd w:val="clear" w:color="auto" w:fill="FFFFFF"/>
      <w:spacing w:after="240" w:line="240" w:lineRule="auto"/>
      <w:jc w:val="both"/>
      <w:textAlignment w:val="baseline"/>
      <w:outlineLvl w:val="1"/>
    </w:pPr>
    <w:rPr>
      <w:rFonts w:eastAsia="Times New Roman" w:cstheme="minorHAnsi"/>
      <w:b/>
      <w:bCs/>
      <w:color w:val="0B0C0C"/>
      <w:kern w:val="0"/>
      <w:sz w:val="28"/>
      <w:szCs w:val="28"/>
      <w:lang w:eastAsia="sk-SK"/>
      <w14:ligatures w14:val="none"/>
    </w:rPr>
  </w:style>
  <w:style w:type="paragraph" w:styleId="Nadpis3">
    <w:name w:val="heading 3"/>
    <w:basedOn w:val="Normlny"/>
    <w:next w:val="Normlny"/>
    <w:link w:val="Nadpis3Char"/>
    <w:uiPriority w:val="9"/>
    <w:qFormat/>
    <w:rsid w:val="00C4357B"/>
    <w:pPr>
      <w:shd w:val="clear" w:color="auto" w:fill="FFFFFF"/>
      <w:spacing w:after="240" w:line="240" w:lineRule="auto"/>
      <w:ind w:firstLine="284"/>
      <w:jc w:val="both"/>
      <w:textAlignment w:val="baseline"/>
      <w:outlineLvl w:val="2"/>
    </w:pPr>
    <w:rPr>
      <w:rFonts w:eastAsia="Times New Roman" w:cstheme="minorHAnsi"/>
      <w:b/>
      <w:bCs/>
      <w:color w:val="0B0C0C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4357B"/>
    <w:rPr>
      <w:rFonts w:eastAsia="Times New Roman" w:cstheme="minorHAnsi"/>
      <w:b/>
      <w:bCs/>
      <w:color w:val="0B0C0C"/>
      <w:kern w:val="0"/>
      <w:sz w:val="28"/>
      <w:szCs w:val="28"/>
      <w:shd w:val="clear" w:color="auto" w:fill="FFFFFF"/>
      <w:lang w:eastAsia="sk-SK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C4357B"/>
    <w:rPr>
      <w:rFonts w:eastAsia="Times New Roman" w:cstheme="minorHAnsi"/>
      <w:b/>
      <w:bCs/>
      <w:color w:val="0B0C0C"/>
      <w:kern w:val="0"/>
      <w:sz w:val="24"/>
      <w:szCs w:val="24"/>
      <w:shd w:val="clear" w:color="auto" w:fill="FFFFFF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F9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nhideWhenUsed/>
    <w:rsid w:val="00F973F8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C4357B"/>
    <w:rPr>
      <w:rFonts w:eastAsia="Times New Roman" w:cstheme="minorHAnsi"/>
      <w:b/>
      <w:bCs/>
      <w:color w:val="0B0C0C"/>
      <w:kern w:val="0"/>
      <w:sz w:val="32"/>
      <w:szCs w:val="32"/>
      <w:shd w:val="clear" w:color="auto" w:fill="FFFFFF"/>
      <w:lang w:eastAsia="sk-SK"/>
      <w14:ligatures w14:val="non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64E9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F7166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A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44EC"/>
  </w:style>
  <w:style w:type="paragraph" w:styleId="Pta">
    <w:name w:val="footer"/>
    <w:basedOn w:val="Normlny"/>
    <w:link w:val="PtaChar"/>
    <w:uiPriority w:val="99"/>
    <w:unhideWhenUsed/>
    <w:rsid w:val="005A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44EC"/>
  </w:style>
  <w:style w:type="character" w:styleId="Nevyrieenzmienka">
    <w:name w:val="Unresolved Mention"/>
    <w:basedOn w:val="Predvolenpsmoodseku"/>
    <w:uiPriority w:val="99"/>
    <w:semiHidden/>
    <w:unhideWhenUsed/>
    <w:rsid w:val="00CE7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vzsr.sk/web/uvz/home/-/asset_publisher/lgbl/content/aktualna-situacia-vo-vyskyte-zltacky-typu-a-na-slovensk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s\Documents\Vlastn&#233;%20&#353;abl&#243;ny%20bal&#237;ka%20Office\TS_&#353;abl&#243;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TS_šablóna.dotx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Eliáš</dc:creator>
  <cp:keywords/>
  <dc:description/>
  <cp:lastModifiedBy>Marek Eliáš</cp:lastModifiedBy>
  <cp:revision>1</cp:revision>
  <cp:lastPrinted>2024-07-08T08:51:00Z</cp:lastPrinted>
  <dcterms:created xsi:type="dcterms:W3CDTF">2025-07-23T13:53:00Z</dcterms:created>
  <dcterms:modified xsi:type="dcterms:W3CDTF">2025-07-23T13:55:00Z</dcterms:modified>
</cp:coreProperties>
</file>